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2E" w:rsidRPr="00833DC5" w:rsidRDefault="00AC6C4E" w:rsidP="00787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>Проект</w:t>
      </w:r>
    </w:p>
    <w:p w:rsidR="00AC6C4E" w:rsidRPr="00833DC5" w:rsidRDefault="00AC6C4E" w:rsidP="00787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AC6C4E" w:rsidRPr="00833DC5" w:rsidRDefault="00AC6C4E" w:rsidP="00787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>ШЕКСНИНСКИЙ МУНИЦИПАЛЬНЫЙ РАЙОН</w:t>
      </w:r>
    </w:p>
    <w:p w:rsidR="00AC6C4E" w:rsidRPr="00833DC5" w:rsidRDefault="00AC6C4E" w:rsidP="00787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>СЕЛЬСКОЕ ПОСЕЛЕНИЕ ЧУРОВСКОЕ</w:t>
      </w:r>
    </w:p>
    <w:p w:rsidR="00AC6C4E" w:rsidRPr="00833DC5" w:rsidRDefault="00AC6C4E" w:rsidP="00787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>СОВЕТ ПОСЕЛЕНИЯ</w:t>
      </w:r>
    </w:p>
    <w:p w:rsidR="007871B8" w:rsidRDefault="007871B8" w:rsidP="00787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C4E" w:rsidRDefault="00AC6C4E" w:rsidP="00787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>РЕШЕНИЕ</w:t>
      </w:r>
      <w:r w:rsidR="007871B8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7871B8" w:rsidRPr="00833DC5" w:rsidRDefault="007871B8" w:rsidP="00787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C4E" w:rsidRDefault="00AC6C4E" w:rsidP="00787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 xml:space="preserve">от ____ сентября 2023 года </w:t>
      </w:r>
    </w:p>
    <w:p w:rsidR="007871B8" w:rsidRPr="00833DC5" w:rsidRDefault="007871B8" w:rsidP="00787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1B8" w:rsidRDefault="00AC6C4E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7871B8" w:rsidRDefault="00AC6C4E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 xml:space="preserve">от 31 августа 2021 года № 24 «Об утверждении Положения </w:t>
      </w:r>
    </w:p>
    <w:p w:rsidR="00AC6C4E" w:rsidRDefault="00AC6C4E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благоустройства»</w:t>
      </w:r>
    </w:p>
    <w:p w:rsidR="007871B8" w:rsidRPr="00833DC5" w:rsidRDefault="007871B8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C4E" w:rsidRDefault="00AC6C4E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 xml:space="preserve">    В целях приведения муниципального правового акта в соответствие с действующим законодательством</w:t>
      </w:r>
      <w:r w:rsidR="001D227F" w:rsidRPr="00833DC5">
        <w:rPr>
          <w:rFonts w:ascii="Times New Roman" w:hAnsi="Times New Roman" w:cs="Times New Roman"/>
          <w:sz w:val="28"/>
          <w:szCs w:val="28"/>
        </w:rPr>
        <w:t>, руководствуя</w:t>
      </w:r>
      <w:r w:rsidRPr="00833DC5">
        <w:rPr>
          <w:rFonts w:ascii="Times New Roman" w:hAnsi="Times New Roman" w:cs="Times New Roman"/>
          <w:sz w:val="28"/>
          <w:szCs w:val="28"/>
        </w:rPr>
        <w:t xml:space="preserve">сь Уставом сельского поселения </w:t>
      </w:r>
      <w:proofErr w:type="spellStart"/>
      <w:r w:rsidRPr="00833DC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833DC5">
        <w:rPr>
          <w:rFonts w:ascii="Times New Roman" w:hAnsi="Times New Roman" w:cs="Times New Roman"/>
          <w:sz w:val="28"/>
          <w:szCs w:val="28"/>
        </w:rPr>
        <w:t>, Совет сельского поселения РЕШИЛ:</w:t>
      </w:r>
    </w:p>
    <w:p w:rsidR="007871B8" w:rsidRPr="00833DC5" w:rsidRDefault="007871B8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C4E" w:rsidRPr="00833DC5" w:rsidRDefault="00AC6C4E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>1. Внести в Положение о муниципальном контроле в сфере благоустройства, утвержденное решением Совета сельского поселения от 31 августа 2021 года № 24 следующие изменения:</w:t>
      </w:r>
    </w:p>
    <w:p w:rsidR="00AC6C4E" w:rsidRPr="00833DC5" w:rsidRDefault="00AC6C4E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 xml:space="preserve">1) Пункт 11 </w:t>
      </w:r>
      <w:r w:rsidR="002B759B" w:rsidRPr="00833DC5">
        <w:rPr>
          <w:rFonts w:ascii="Times New Roman" w:hAnsi="Times New Roman" w:cs="Times New Roman"/>
          <w:sz w:val="28"/>
          <w:szCs w:val="28"/>
        </w:rPr>
        <w:t>раздела 2 «Профилактические мероприятия» дополнить предложениями:</w:t>
      </w:r>
    </w:p>
    <w:p w:rsidR="002B759B" w:rsidRPr="00833DC5" w:rsidRDefault="002B759B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 xml:space="preserve">     «Контролируемое лицо вправе обратиться в администрацию сельского поселения с заявлением о проведении в отношении его профилактического визита.</w:t>
      </w:r>
    </w:p>
    <w:p w:rsidR="002B759B" w:rsidRPr="00833DC5" w:rsidRDefault="002B759B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 xml:space="preserve">     Сроки и порядок рассмотрения заявления контролируемого лица о проведении профилактического визита, принятия решения о проведении профилактического визита либо об отказе в его проведении, согласовании даты проведения профилактического визита </w:t>
      </w:r>
      <w:r w:rsidR="001D227F" w:rsidRPr="00833DC5">
        <w:rPr>
          <w:rFonts w:ascii="Times New Roman" w:hAnsi="Times New Roman" w:cs="Times New Roman"/>
          <w:sz w:val="28"/>
          <w:szCs w:val="28"/>
        </w:rPr>
        <w:t>осуществляются в соответствии с частями 11, 12 и 13 статьи 52 ФЗ «О государственном контроле (надзоре) и муниципальном контроле в Российской Федерации»».</w:t>
      </w:r>
    </w:p>
    <w:p w:rsidR="007871B8" w:rsidRDefault="007871B8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27F" w:rsidRPr="00833DC5" w:rsidRDefault="001D227F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опубликования в газете «</w:t>
      </w:r>
      <w:proofErr w:type="spellStart"/>
      <w:r w:rsidRPr="00833DC5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833DC5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сельского поселения </w:t>
      </w:r>
      <w:proofErr w:type="spellStart"/>
      <w:r w:rsidRPr="00833DC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833DC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871B8" w:rsidRPr="00833DC5" w:rsidRDefault="007871B8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227F" w:rsidRPr="00833DC5" w:rsidRDefault="001D227F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833DC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833DC5">
        <w:rPr>
          <w:rFonts w:ascii="Times New Roman" w:hAnsi="Times New Roman" w:cs="Times New Roman"/>
          <w:sz w:val="28"/>
          <w:szCs w:val="28"/>
        </w:rPr>
        <w:t xml:space="preserve">                                        Н. А. </w:t>
      </w:r>
      <w:proofErr w:type="spellStart"/>
      <w:r w:rsidRPr="00833DC5">
        <w:rPr>
          <w:rFonts w:ascii="Times New Roman" w:hAnsi="Times New Roman" w:cs="Times New Roman"/>
          <w:sz w:val="28"/>
          <w:szCs w:val="28"/>
        </w:rPr>
        <w:t>Нолев</w:t>
      </w:r>
      <w:proofErr w:type="spellEnd"/>
    </w:p>
    <w:sectPr w:rsidR="001D227F" w:rsidRPr="00833DC5" w:rsidSect="0002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C4E"/>
    <w:rsid w:val="00024F2E"/>
    <w:rsid w:val="001D227F"/>
    <w:rsid w:val="002B759B"/>
    <w:rsid w:val="007871B8"/>
    <w:rsid w:val="00833DC5"/>
    <w:rsid w:val="00A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5</cp:revision>
  <cp:lastPrinted>2023-09-14T05:53:00Z</cp:lastPrinted>
  <dcterms:created xsi:type="dcterms:W3CDTF">2023-09-06T07:32:00Z</dcterms:created>
  <dcterms:modified xsi:type="dcterms:W3CDTF">2023-09-14T05:56:00Z</dcterms:modified>
</cp:coreProperties>
</file>